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778B" w:rsidRPr="007B778B" w:rsidRDefault="007B778B" w:rsidP="007B778B">
      <w:pPr>
        <w:pStyle w:val="a3"/>
        <w:jc w:val="both"/>
        <w:rPr>
          <w:b/>
          <w:sz w:val="28"/>
          <w:szCs w:val="28"/>
        </w:rPr>
      </w:pPr>
      <w:r w:rsidRPr="007B778B">
        <w:rPr>
          <w:b/>
          <w:sz w:val="28"/>
          <w:szCs w:val="28"/>
        </w:rPr>
        <w:t>Задолженность по арендной плате по договорам аренды муниципального имущества.</w:t>
      </w:r>
    </w:p>
    <w:tbl>
      <w:tblPr>
        <w:tblpPr w:leftFromText="180" w:rightFromText="180" w:vertAnchor="text" w:horzAnchor="margin" w:tblpY="5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9"/>
        <w:gridCol w:w="6182"/>
        <w:gridCol w:w="2204"/>
      </w:tblGrid>
      <w:tr w:rsidR="007B778B" w:rsidTr="007B778B">
        <w:trPr>
          <w:trHeight w:val="615"/>
        </w:trPr>
        <w:tc>
          <w:tcPr>
            <w:tcW w:w="649" w:type="dxa"/>
            <w:shd w:val="clear" w:color="auto" w:fill="auto"/>
          </w:tcPr>
          <w:p w:rsidR="007B778B" w:rsidRDefault="007B778B" w:rsidP="007B778B">
            <w:pPr>
              <w:pStyle w:val="a3"/>
              <w:jc w:val="both"/>
            </w:pPr>
            <w:r>
              <w:t xml:space="preserve">№ </w:t>
            </w:r>
            <w:proofErr w:type="gramStart"/>
            <w:r>
              <w:t>п</w:t>
            </w:r>
            <w:proofErr w:type="gramEnd"/>
            <w:r>
              <w:t>/п</w:t>
            </w:r>
          </w:p>
        </w:tc>
        <w:tc>
          <w:tcPr>
            <w:tcW w:w="6182" w:type="dxa"/>
            <w:shd w:val="clear" w:color="auto" w:fill="auto"/>
          </w:tcPr>
          <w:p w:rsidR="007B778B" w:rsidRDefault="007B778B" w:rsidP="007B778B">
            <w:pPr>
              <w:pStyle w:val="a3"/>
              <w:jc w:val="center"/>
            </w:pPr>
            <w:r>
              <w:t>Наименование                           (Арендатор)</w:t>
            </w:r>
          </w:p>
        </w:tc>
        <w:tc>
          <w:tcPr>
            <w:tcW w:w="2204" w:type="dxa"/>
            <w:shd w:val="clear" w:color="auto" w:fill="auto"/>
          </w:tcPr>
          <w:p w:rsidR="007B778B" w:rsidRDefault="007B778B" w:rsidP="007B778B">
            <w:pPr>
              <w:pStyle w:val="a3"/>
              <w:jc w:val="center"/>
            </w:pPr>
            <w:r>
              <w:t>Задолженность, руб.</w:t>
            </w:r>
          </w:p>
        </w:tc>
      </w:tr>
      <w:tr w:rsidR="007B778B" w:rsidTr="007B778B">
        <w:trPr>
          <w:trHeight w:val="298"/>
        </w:trPr>
        <w:tc>
          <w:tcPr>
            <w:tcW w:w="649" w:type="dxa"/>
            <w:shd w:val="clear" w:color="auto" w:fill="auto"/>
          </w:tcPr>
          <w:p w:rsidR="007B778B" w:rsidRDefault="007B778B" w:rsidP="007B778B">
            <w:pPr>
              <w:pStyle w:val="a3"/>
              <w:jc w:val="both"/>
            </w:pPr>
            <w:r>
              <w:t>1</w:t>
            </w:r>
          </w:p>
        </w:tc>
        <w:tc>
          <w:tcPr>
            <w:tcW w:w="6182" w:type="dxa"/>
            <w:shd w:val="clear" w:color="auto" w:fill="auto"/>
          </w:tcPr>
          <w:p w:rsidR="007B778B" w:rsidRDefault="007B778B" w:rsidP="007B778B">
            <w:pPr>
              <w:pStyle w:val="a3"/>
            </w:pPr>
            <w:r>
              <w:t xml:space="preserve">ИП </w:t>
            </w:r>
            <w:proofErr w:type="spellStart"/>
            <w:r>
              <w:t>Полютских</w:t>
            </w:r>
            <w:proofErr w:type="spellEnd"/>
            <w:r>
              <w:t xml:space="preserve"> Елена Александровна</w:t>
            </w:r>
          </w:p>
        </w:tc>
        <w:tc>
          <w:tcPr>
            <w:tcW w:w="2204" w:type="dxa"/>
            <w:shd w:val="clear" w:color="auto" w:fill="auto"/>
            <w:vAlign w:val="center"/>
          </w:tcPr>
          <w:p w:rsidR="007B778B" w:rsidRDefault="007B778B" w:rsidP="007B778B">
            <w:pPr>
              <w:pStyle w:val="a3"/>
              <w:jc w:val="center"/>
            </w:pPr>
            <w:r>
              <w:t>744,13</w:t>
            </w:r>
          </w:p>
        </w:tc>
      </w:tr>
      <w:tr w:rsidR="007B778B" w:rsidTr="007B778B">
        <w:trPr>
          <w:trHeight w:val="298"/>
        </w:trPr>
        <w:tc>
          <w:tcPr>
            <w:tcW w:w="649" w:type="dxa"/>
            <w:shd w:val="clear" w:color="auto" w:fill="auto"/>
          </w:tcPr>
          <w:p w:rsidR="007B778B" w:rsidRDefault="007B778B" w:rsidP="007B778B">
            <w:pPr>
              <w:pStyle w:val="a3"/>
              <w:jc w:val="both"/>
            </w:pPr>
            <w:r>
              <w:t>2</w:t>
            </w:r>
          </w:p>
        </w:tc>
        <w:tc>
          <w:tcPr>
            <w:tcW w:w="6182" w:type="dxa"/>
            <w:shd w:val="clear" w:color="auto" w:fill="auto"/>
          </w:tcPr>
          <w:p w:rsidR="007B778B" w:rsidRDefault="007B778B" w:rsidP="007B778B">
            <w:pPr>
              <w:pStyle w:val="a3"/>
            </w:pPr>
            <w:r>
              <w:t>ИП Арутюнян Сусанна Альбертовна</w:t>
            </w:r>
          </w:p>
        </w:tc>
        <w:tc>
          <w:tcPr>
            <w:tcW w:w="2204" w:type="dxa"/>
            <w:shd w:val="clear" w:color="auto" w:fill="auto"/>
            <w:vAlign w:val="center"/>
          </w:tcPr>
          <w:p w:rsidR="007B778B" w:rsidRDefault="007B778B" w:rsidP="007B778B">
            <w:pPr>
              <w:pStyle w:val="a3"/>
              <w:jc w:val="center"/>
            </w:pPr>
            <w:r>
              <w:t>642,84</w:t>
            </w:r>
          </w:p>
        </w:tc>
      </w:tr>
      <w:tr w:rsidR="007B778B" w:rsidTr="007B778B">
        <w:trPr>
          <w:trHeight w:val="298"/>
        </w:trPr>
        <w:tc>
          <w:tcPr>
            <w:tcW w:w="649" w:type="dxa"/>
            <w:shd w:val="clear" w:color="auto" w:fill="auto"/>
          </w:tcPr>
          <w:p w:rsidR="007B778B" w:rsidRDefault="007B778B" w:rsidP="007B778B">
            <w:pPr>
              <w:pStyle w:val="a3"/>
              <w:jc w:val="both"/>
            </w:pPr>
            <w:r>
              <w:t>3</w:t>
            </w:r>
          </w:p>
        </w:tc>
        <w:tc>
          <w:tcPr>
            <w:tcW w:w="6182" w:type="dxa"/>
            <w:shd w:val="clear" w:color="auto" w:fill="auto"/>
          </w:tcPr>
          <w:p w:rsidR="007B778B" w:rsidRDefault="007B778B" w:rsidP="007B778B">
            <w:pPr>
              <w:pStyle w:val="a3"/>
            </w:pPr>
            <w:r>
              <w:t>Иванова Светлана Юрьевна</w:t>
            </w:r>
          </w:p>
        </w:tc>
        <w:tc>
          <w:tcPr>
            <w:tcW w:w="2204" w:type="dxa"/>
            <w:shd w:val="clear" w:color="auto" w:fill="auto"/>
            <w:vAlign w:val="center"/>
          </w:tcPr>
          <w:p w:rsidR="007B778B" w:rsidRDefault="007B778B" w:rsidP="007B778B">
            <w:pPr>
              <w:pStyle w:val="a3"/>
              <w:jc w:val="center"/>
            </w:pPr>
            <w:r>
              <w:t>884,49</w:t>
            </w:r>
          </w:p>
        </w:tc>
      </w:tr>
      <w:tr w:rsidR="007B778B" w:rsidTr="007B778B">
        <w:trPr>
          <w:trHeight w:val="298"/>
        </w:trPr>
        <w:tc>
          <w:tcPr>
            <w:tcW w:w="649" w:type="dxa"/>
            <w:shd w:val="clear" w:color="auto" w:fill="auto"/>
          </w:tcPr>
          <w:p w:rsidR="007B778B" w:rsidRDefault="007B778B" w:rsidP="007B778B">
            <w:pPr>
              <w:pStyle w:val="a3"/>
              <w:jc w:val="both"/>
            </w:pPr>
            <w:r>
              <w:t>4</w:t>
            </w:r>
          </w:p>
        </w:tc>
        <w:tc>
          <w:tcPr>
            <w:tcW w:w="6182" w:type="dxa"/>
            <w:shd w:val="clear" w:color="auto" w:fill="auto"/>
          </w:tcPr>
          <w:p w:rsidR="007B778B" w:rsidRDefault="007B778B" w:rsidP="007B778B">
            <w:pPr>
              <w:pStyle w:val="a3"/>
            </w:pPr>
            <w:r>
              <w:t>Косолапов Илья Александрович</w:t>
            </w:r>
          </w:p>
        </w:tc>
        <w:tc>
          <w:tcPr>
            <w:tcW w:w="2204" w:type="dxa"/>
            <w:shd w:val="clear" w:color="auto" w:fill="auto"/>
            <w:vAlign w:val="center"/>
          </w:tcPr>
          <w:p w:rsidR="007B778B" w:rsidRDefault="007B778B" w:rsidP="007B778B">
            <w:pPr>
              <w:pStyle w:val="a3"/>
              <w:jc w:val="center"/>
            </w:pPr>
            <w:r>
              <w:t>7 441,15</w:t>
            </w:r>
          </w:p>
        </w:tc>
      </w:tr>
      <w:tr w:rsidR="007B778B" w:rsidTr="007B778B">
        <w:trPr>
          <w:trHeight w:val="298"/>
        </w:trPr>
        <w:tc>
          <w:tcPr>
            <w:tcW w:w="649" w:type="dxa"/>
            <w:shd w:val="clear" w:color="auto" w:fill="auto"/>
          </w:tcPr>
          <w:p w:rsidR="007B778B" w:rsidRDefault="007B778B" w:rsidP="007B778B">
            <w:pPr>
              <w:pStyle w:val="a3"/>
              <w:jc w:val="both"/>
            </w:pPr>
            <w:r>
              <w:t>5</w:t>
            </w:r>
          </w:p>
        </w:tc>
        <w:tc>
          <w:tcPr>
            <w:tcW w:w="6182" w:type="dxa"/>
            <w:shd w:val="clear" w:color="auto" w:fill="auto"/>
          </w:tcPr>
          <w:p w:rsidR="007B778B" w:rsidRDefault="007B778B" w:rsidP="007B778B">
            <w:pPr>
              <w:pStyle w:val="a3"/>
            </w:pPr>
            <w:proofErr w:type="spellStart"/>
            <w:r>
              <w:t>Терсков</w:t>
            </w:r>
            <w:proofErr w:type="spellEnd"/>
            <w:r>
              <w:t xml:space="preserve"> Артем Александрович</w:t>
            </w:r>
          </w:p>
        </w:tc>
        <w:tc>
          <w:tcPr>
            <w:tcW w:w="2204" w:type="dxa"/>
            <w:shd w:val="clear" w:color="auto" w:fill="auto"/>
            <w:vAlign w:val="center"/>
          </w:tcPr>
          <w:p w:rsidR="007B778B" w:rsidRDefault="007B778B" w:rsidP="007B778B">
            <w:pPr>
              <w:pStyle w:val="a3"/>
              <w:jc w:val="center"/>
            </w:pPr>
            <w:r>
              <w:t>2 143,95</w:t>
            </w:r>
          </w:p>
        </w:tc>
      </w:tr>
      <w:tr w:rsidR="007B778B" w:rsidTr="007B778B">
        <w:trPr>
          <w:trHeight w:val="913"/>
        </w:trPr>
        <w:tc>
          <w:tcPr>
            <w:tcW w:w="649" w:type="dxa"/>
            <w:shd w:val="clear" w:color="auto" w:fill="auto"/>
          </w:tcPr>
          <w:p w:rsidR="007B778B" w:rsidRDefault="007B778B" w:rsidP="007B778B">
            <w:pPr>
              <w:pStyle w:val="a3"/>
              <w:jc w:val="both"/>
            </w:pPr>
            <w:r>
              <w:t>6</w:t>
            </w:r>
          </w:p>
        </w:tc>
        <w:tc>
          <w:tcPr>
            <w:tcW w:w="6182" w:type="dxa"/>
            <w:shd w:val="clear" w:color="auto" w:fill="auto"/>
          </w:tcPr>
          <w:p w:rsidR="007B778B" w:rsidRPr="00180506" w:rsidRDefault="007B778B" w:rsidP="007B778B">
            <w:pPr>
              <w:pStyle w:val="a3"/>
            </w:pPr>
            <w:r w:rsidRPr="00180506">
              <w:t>Областное государственное унитарное предприятие "Томский областной центр технической инвентаризации"</w:t>
            </w:r>
          </w:p>
        </w:tc>
        <w:tc>
          <w:tcPr>
            <w:tcW w:w="2204" w:type="dxa"/>
            <w:shd w:val="clear" w:color="auto" w:fill="auto"/>
            <w:vAlign w:val="center"/>
          </w:tcPr>
          <w:p w:rsidR="007B778B" w:rsidRDefault="007B778B" w:rsidP="007B778B">
            <w:pPr>
              <w:pStyle w:val="a3"/>
              <w:jc w:val="center"/>
            </w:pPr>
            <w:r>
              <w:t>17 524,30</w:t>
            </w:r>
          </w:p>
        </w:tc>
      </w:tr>
      <w:tr w:rsidR="007B778B" w:rsidTr="007B778B">
        <w:trPr>
          <w:trHeight w:val="615"/>
        </w:trPr>
        <w:tc>
          <w:tcPr>
            <w:tcW w:w="649" w:type="dxa"/>
            <w:shd w:val="clear" w:color="auto" w:fill="auto"/>
          </w:tcPr>
          <w:p w:rsidR="007B778B" w:rsidRDefault="007B778B" w:rsidP="007B778B">
            <w:pPr>
              <w:pStyle w:val="a3"/>
              <w:jc w:val="both"/>
            </w:pPr>
            <w:r>
              <w:t>7</w:t>
            </w:r>
          </w:p>
        </w:tc>
        <w:tc>
          <w:tcPr>
            <w:tcW w:w="6182" w:type="dxa"/>
            <w:shd w:val="clear" w:color="auto" w:fill="auto"/>
          </w:tcPr>
          <w:p w:rsidR="007B778B" w:rsidRDefault="007B778B" w:rsidP="007B778B">
            <w:pPr>
              <w:pStyle w:val="a3"/>
            </w:pPr>
            <w:r w:rsidRPr="00765961">
              <w:t>Благотворительный фонд с</w:t>
            </w:r>
            <w:r>
              <w:t xml:space="preserve">одействия духовно-нравственному </w:t>
            </w:r>
            <w:r w:rsidRPr="00765961">
              <w:t xml:space="preserve">развитию </w:t>
            </w:r>
            <w:r>
              <w:t xml:space="preserve"> «Воскресение»</w:t>
            </w:r>
          </w:p>
        </w:tc>
        <w:tc>
          <w:tcPr>
            <w:tcW w:w="2204" w:type="dxa"/>
            <w:shd w:val="clear" w:color="auto" w:fill="auto"/>
            <w:vAlign w:val="center"/>
          </w:tcPr>
          <w:p w:rsidR="007B778B" w:rsidRDefault="007B778B" w:rsidP="007B778B">
            <w:pPr>
              <w:pStyle w:val="a3"/>
              <w:jc w:val="center"/>
            </w:pPr>
            <w:r>
              <w:t>23 130,74</w:t>
            </w:r>
          </w:p>
        </w:tc>
      </w:tr>
      <w:tr w:rsidR="007B778B" w:rsidTr="007B778B">
        <w:trPr>
          <w:trHeight w:val="298"/>
        </w:trPr>
        <w:tc>
          <w:tcPr>
            <w:tcW w:w="649" w:type="dxa"/>
            <w:shd w:val="clear" w:color="auto" w:fill="auto"/>
          </w:tcPr>
          <w:p w:rsidR="007B778B" w:rsidRDefault="007B778B" w:rsidP="007B778B">
            <w:pPr>
              <w:pStyle w:val="a3"/>
              <w:jc w:val="both"/>
            </w:pPr>
            <w:r>
              <w:t>8</w:t>
            </w:r>
          </w:p>
        </w:tc>
        <w:tc>
          <w:tcPr>
            <w:tcW w:w="6182" w:type="dxa"/>
            <w:shd w:val="clear" w:color="auto" w:fill="auto"/>
          </w:tcPr>
          <w:p w:rsidR="007B778B" w:rsidRDefault="007B778B" w:rsidP="007B778B">
            <w:pPr>
              <w:pStyle w:val="a3"/>
            </w:pPr>
            <w:r>
              <w:t xml:space="preserve">ИП Качура Татьяна Александровна </w:t>
            </w:r>
          </w:p>
        </w:tc>
        <w:tc>
          <w:tcPr>
            <w:tcW w:w="2204" w:type="dxa"/>
            <w:shd w:val="clear" w:color="auto" w:fill="auto"/>
            <w:vAlign w:val="center"/>
          </w:tcPr>
          <w:p w:rsidR="007B778B" w:rsidRDefault="007B778B" w:rsidP="007B778B">
            <w:pPr>
              <w:pStyle w:val="a3"/>
              <w:jc w:val="center"/>
            </w:pPr>
            <w:r>
              <w:t>4 472,73</w:t>
            </w:r>
          </w:p>
        </w:tc>
      </w:tr>
      <w:tr w:rsidR="007B778B" w:rsidTr="007B778B">
        <w:trPr>
          <w:trHeight w:val="298"/>
        </w:trPr>
        <w:tc>
          <w:tcPr>
            <w:tcW w:w="649" w:type="dxa"/>
            <w:shd w:val="clear" w:color="auto" w:fill="auto"/>
          </w:tcPr>
          <w:p w:rsidR="007B778B" w:rsidRDefault="007B778B" w:rsidP="007B778B">
            <w:pPr>
              <w:pStyle w:val="a3"/>
              <w:jc w:val="both"/>
            </w:pPr>
            <w:r>
              <w:t>9</w:t>
            </w:r>
          </w:p>
        </w:tc>
        <w:tc>
          <w:tcPr>
            <w:tcW w:w="6182" w:type="dxa"/>
            <w:shd w:val="clear" w:color="auto" w:fill="auto"/>
          </w:tcPr>
          <w:p w:rsidR="007B778B" w:rsidRDefault="007B778B" w:rsidP="007B778B">
            <w:pPr>
              <w:pStyle w:val="a3"/>
            </w:pPr>
            <w:r>
              <w:t>ООО «ПРОФИ-С»</w:t>
            </w:r>
          </w:p>
        </w:tc>
        <w:tc>
          <w:tcPr>
            <w:tcW w:w="2204" w:type="dxa"/>
            <w:shd w:val="clear" w:color="auto" w:fill="auto"/>
            <w:vAlign w:val="center"/>
          </w:tcPr>
          <w:p w:rsidR="007B778B" w:rsidRDefault="007B778B" w:rsidP="007B778B">
            <w:pPr>
              <w:pStyle w:val="a3"/>
              <w:jc w:val="center"/>
            </w:pPr>
            <w:r>
              <w:t>14 726,58</w:t>
            </w:r>
          </w:p>
        </w:tc>
      </w:tr>
      <w:tr w:rsidR="007B778B" w:rsidTr="007B778B">
        <w:trPr>
          <w:trHeight w:val="298"/>
        </w:trPr>
        <w:tc>
          <w:tcPr>
            <w:tcW w:w="649" w:type="dxa"/>
            <w:shd w:val="clear" w:color="auto" w:fill="auto"/>
          </w:tcPr>
          <w:p w:rsidR="007B778B" w:rsidRDefault="007B778B" w:rsidP="007B778B">
            <w:pPr>
              <w:pStyle w:val="a3"/>
              <w:jc w:val="both"/>
            </w:pPr>
            <w:r>
              <w:t>10</w:t>
            </w:r>
          </w:p>
        </w:tc>
        <w:tc>
          <w:tcPr>
            <w:tcW w:w="6182" w:type="dxa"/>
            <w:shd w:val="clear" w:color="auto" w:fill="auto"/>
          </w:tcPr>
          <w:p w:rsidR="007B778B" w:rsidRDefault="007B778B" w:rsidP="007B778B">
            <w:pPr>
              <w:pStyle w:val="a3"/>
            </w:pPr>
            <w:r>
              <w:t>ООО «СЭЛС»</w:t>
            </w:r>
          </w:p>
        </w:tc>
        <w:tc>
          <w:tcPr>
            <w:tcW w:w="2204" w:type="dxa"/>
            <w:shd w:val="clear" w:color="auto" w:fill="auto"/>
            <w:vAlign w:val="center"/>
          </w:tcPr>
          <w:p w:rsidR="007B778B" w:rsidRDefault="007B778B" w:rsidP="007B778B">
            <w:pPr>
              <w:pStyle w:val="a3"/>
              <w:jc w:val="center"/>
            </w:pPr>
            <w:r>
              <w:t>25 080,22</w:t>
            </w:r>
          </w:p>
        </w:tc>
      </w:tr>
      <w:tr w:rsidR="007B778B" w:rsidTr="007B778B">
        <w:trPr>
          <w:trHeight w:val="298"/>
        </w:trPr>
        <w:tc>
          <w:tcPr>
            <w:tcW w:w="649" w:type="dxa"/>
            <w:shd w:val="clear" w:color="auto" w:fill="auto"/>
          </w:tcPr>
          <w:p w:rsidR="007B778B" w:rsidRDefault="007B778B" w:rsidP="007B778B">
            <w:pPr>
              <w:pStyle w:val="a3"/>
              <w:jc w:val="both"/>
            </w:pPr>
            <w:r>
              <w:t>11</w:t>
            </w:r>
          </w:p>
        </w:tc>
        <w:tc>
          <w:tcPr>
            <w:tcW w:w="6182" w:type="dxa"/>
            <w:shd w:val="clear" w:color="auto" w:fill="auto"/>
          </w:tcPr>
          <w:p w:rsidR="007B778B" w:rsidRDefault="007B778B" w:rsidP="007B778B">
            <w:pPr>
              <w:pStyle w:val="a3"/>
            </w:pPr>
            <w:r>
              <w:t>ИП Еркин Евгений Иванович</w:t>
            </w:r>
          </w:p>
        </w:tc>
        <w:tc>
          <w:tcPr>
            <w:tcW w:w="2204" w:type="dxa"/>
            <w:shd w:val="clear" w:color="auto" w:fill="auto"/>
            <w:vAlign w:val="center"/>
          </w:tcPr>
          <w:p w:rsidR="007B778B" w:rsidRDefault="007B778B" w:rsidP="007B778B">
            <w:pPr>
              <w:pStyle w:val="a3"/>
              <w:jc w:val="center"/>
            </w:pPr>
            <w:r>
              <w:t>17 871,55</w:t>
            </w:r>
          </w:p>
        </w:tc>
      </w:tr>
      <w:tr w:rsidR="007B778B" w:rsidTr="007B778B">
        <w:trPr>
          <w:trHeight w:val="298"/>
        </w:trPr>
        <w:tc>
          <w:tcPr>
            <w:tcW w:w="649" w:type="dxa"/>
            <w:shd w:val="clear" w:color="auto" w:fill="auto"/>
          </w:tcPr>
          <w:p w:rsidR="007B778B" w:rsidRDefault="007B778B" w:rsidP="007B778B">
            <w:pPr>
              <w:pStyle w:val="a3"/>
              <w:jc w:val="both"/>
            </w:pPr>
            <w:r>
              <w:t>12</w:t>
            </w:r>
          </w:p>
        </w:tc>
        <w:tc>
          <w:tcPr>
            <w:tcW w:w="6182" w:type="dxa"/>
            <w:shd w:val="clear" w:color="auto" w:fill="auto"/>
          </w:tcPr>
          <w:p w:rsidR="007B778B" w:rsidRDefault="007B778B" w:rsidP="007B778B">
            <w:pPr>
              <w:pStyle w:val="a3"/>
            </w:pPr>
            <w:r>
              <w:t xml:space="preserve">ИП </w:t>
            </w:r>
            <w:proofErr w:type="spellStart"/>
            <w:r>
              <w:t>Печурин</w:t>
            </w:r>
            <w:proofErr w:type="spellEnd"/>
            <w:r>
              <w:t xml:space="preserve"> Константин Александрович</w:t>
            </w:r>
          </w:p>
        </w:tc>
        <w:tc>
          <w:tcPr>
            <w:tcW w:w="2204" w:type="dxa"/>
            <w:shd w:val="clear" w:color="auto" w:fill="auto"/>
            <w:vAlign w:val="center"/>
          </w:tcPr>
          <w:p w:rsidR="007B778B" w:rsidRDefault="007B778B" w:rsidP="007B778B">
            <w:pPr>
              <w:pStyle w:val="a3"/>
              <w:jc w:val="center"/>
            </w:pPr>
            <w:r>
              <w:t>35 615,36</w:t>
            </w:r>
          </w:p>
        </w:tc>
      </w:tr>
      <w:tr w:rsidR="007B778B" w:rsidTr="007B778B">
        <w:trPr>
          <w:trHeight w:val="298"/>
        </w:trPr>
        <w:tc>
          <w:tcPr>
            <w:tcW w:w="649" w:type="dxa"/>
            <w:shd w:val="clear" w:color="auto" w:fill="auto"/>
          </w:tcPr>
          <w:p w:rsidR="007B778B" w:rsidRDefault="007B778B" w:rsidP="007B778B">
            <w:pPr>
              <w:pStyle w:val="a3"/>
              <w:jc w:val="both"/>
            </w:pPr>
            <w:r>
              <w:t>13</w:t>
            </w:r>
          </w:p>
        </w:tc>
        <w:tc>
          <w:tcPr>
            <w:tcW w:w="6182" w:type="dxa"/>
            <w:shd w:val="clear" w:color="auto" w:fill="auto"/>
          </w:tcPr>
          <w:p w:rsidR="007B778B" w:rsidRDefault="007B778B" w:rsidP="007B778B">
            <w:pPr>
              <w:pStyle w:val="a3"/>
            </w:pPr>
            <w:r>
              <w:t>ИП Микулин Евгений Петрович</w:t>
            </w:r>
          </w:p>
        </w:tc>
        <w:tc>
          <w:tcPr>
            <w:tcW w:w="2204" w:type="dxa"/>
            <w:shd w:val="clear" w:color="auto" w:fill="auto"/>
            <w:vAlign w:val="center"/>
          </w:tcPr>
          <w:p w:rsidR="007B778B" w:rsidRDefault="007B778B" w:rsidP="007B778B">
            <w:pPr>
              <w:pStyle w:val="a3"/>
              <w:jc w:val="center"/>
            </w:pPr>
            <w:r>
              <w:t>16 875,43</w:t>
            </w:r>
          </w:p>
        </w:tc>
      </w:tr>
      <w:tr w:rsidR="007B778B" w:rsidTr="007B778B">
        <w:trPr>
          <w:trHeight w:val="298"/>
        </w:trPr>
        <w:tc>
          <w:tcPr>
            <w:tcW w:w="649" w:type="dxa"/>
            <w:shd w:val="clear" w:color="auto" w:fill="auto"/>
          </w:tcPr>
          <w:p w:rsidR="007B778B" w:rsidRDefault="007B778B" w:rsidP="007B778B">
            <w:pPr>
              <w:pStyle w:val="a3"/>
              <w:jc w:val="both"/>
            </w:pPr>
            <w:r>
              <w:t>14</w:t>
            </w:r>
          </w:p>
        </w:tc>
        <w:tc>
          <w:tcPr>
            <w:tcW w:w="6182" w:type="dxa"/>
            <w:shd w:val="clear" w:color="auto" w:fill="auto"/>
          </w:tcPr>
          <w:p w:rsidR="007B778B" w:rsidRDefault="007B778B" w:rsidP="007B778B">
            <w:pPr>
              <w:pStyle w:val="a3"/>
            </w:pPr>
            <w:r>
              <w:t>ООО «ЖЭУ-1»</w:t>
            </w:r>
          </w:p>
        </w:tc>
        <w:tc>
          <w:tcPr>
            <w:tcW w:w="2204" w:type="dxa"/>
            <w:shd w:val="clear" w:color="auto" w:fill="auto"/>
            <w:vAlign w:val="center"/>
          </w:tcPr>
          <w:p w:rsidR="007B778B" w:rsidRDefault="007B778B" w:rsidP="007B778B">
            <w:pPr>
              <w:pStyle w:val="a3"/>
              <w:jc w:val="center"/>
            </w:pPr>
            <w:r>
              <w:t>23 718,84</w:t>
            </w:r>
          </w:p>
        </w:tc>
      </w:tr>
      <w:tr w:rsidR="007B778B" w:rsidTr="007B778B">
        <w:trPr>
          <w:trHeight w:val="298"/>
        </w:trPr>
        <w:tc>
          <w:tcPr>
            <w:tcW w:w="649" w:type="dxa"/>
            <w:shd w:val="clear" w:color="auto" w:fill="auto"/>
          </w:tcPr>
          <w:p w:rsidR="007B778B" w:rsidRDefault="007B778B" w:rsidP="007B778B">
            <w:pPr>
              <w:pStyle w:val="a3"/>
              <w:jc w:val="both"/>
            </w:pPr>
            <w:r>
              <w:t>15</w:t>
            </w:r>
          </w:p>
        </w:tc>
        <w:tc>
          <w:tcPr>
            <w:tcW w:w="6182" w:type="dxa"/>
            <w:shd w:val="clear" w:color="auto" w:fill="auto"/>
          </w:tcPr>
          <w:p w:rsidR="007B778B" w:rsidRDefault="007B778B" w:rsidP="007B778B">
            <w:pPr>
              <w:pStyle w:val="a3"/>
            </w:pPr>
            <w:r>
              <w:t>Некоммерческое партнерство «АРП-Северск»</w:t>
            </w:r>
          </w:p>
        </w:tc>
        <w:tc>
          <w:tcPr>
            <w:tcW w:w="2204" w:type="dxa"/>
            <w:shd w:val="clear" w:color="auto" w:fill="auto"/>
            <w:vAlign w:val="center"/>
          </w:tcPr>
          <w:p w:rsidR="007B778B" w:rsidRDefault="007B778B" w:rsidP="007B778B">
            <w:pPr>
              <w:pStyle w:val="a3"/>
              <w:jc w:val="center"/>
            </w:pPr>
            <w:r>
              <w:t>47 856,06</w:t>
            </w:r>
          </w:p>
        </w:tc>
      </w:tr>
      <w:tr w:rsidR="007B778B" w:rsidTr="007B778B">
        <w:trPr>
          <w:trHeight w:val="298"/>
        </w:trPr>
        <w:tc>
          <w:tcPr>
            <w:tcW w:w="649" w:type="dxa"/>
            <w:shd w:val="clear" w:color="auto" w:fill="auto"/>
          </w:tcPr>
          <w:p w:rsidR="007B778B" w:rsidRDefault="007B778B" w:rsidP="007B778B">
            <w:pPr>
              <w:pStyle w:val="a3"/>
              <w:jc w:val="both"/>
            </w:pPr>
            <w:r>
              <w:t>16</w:t>
            </w:r>
          </w:p>
        </w:tc>
        <w:tc>
          <w:tcPr>
            <w:tcW w:w="6182" w:type="dxa"/>
            <w:shd w:val="clear" w:color="auto" w:fill="auto"/>
          </w:tcPr>
          <w:p w:rsidR="007B778B" w:rsidRDefault="007B778B" w:rsidP="007B778B">
            <w:pPr>
              <w:pStyle w:val="a3"/>
            </w:pPr>
            <w:r>
              <w:t xml:space="preserve">ИП </w:t>
            </w:r>
            <w:proofErr w:type="spellStart"/>
            <w:r>
              <w:t>Батура</w:t>
            </w:r>
            <w:proofErr w:type="spellEnd"/>
            <w:r>
              <w:t xml:space="preserve"> Ольга Анатольевна</w:t>
            </w:r>
          </w:p>
        </w:tc>
        <w:tc>
          <w:tcPr>
            <w:tcW w:w="2204" w:type="dxa"/>
            <w:shd w:val="clear" w:color="auto" w:fill="auto"/>
            <w:vAlign w:val="center"/>
          </w:tcPr>
          <w:p w:rsidR="007B778B" w:rsidRDefault="007B778B" w:rsidP="007B778B">
            <w:pPr>
              <w:pStyle w:val="a3"/>
              <w:jc w:val="center"/>
            </w:pPr>
            <w:r>
              <w:t>468 037,42</w:t>
            </w:r>
          </w:p>
        </w:tc>
      </w:tr>
      <w:tr w:rsidR="007B778B" w:rsidTr="007B778B">
        <w:trPr>
          <w:trHeight w:val="298"/>
        </w:trPr>
        <w:tc>
          <w:tcPr>
            <w:tcW w:w="649" w:type="dxa"/>
            <w:shd w:val="clear" w:color="auto" w:fill="auto"/>
          </w:tcPr>
          <w:p w:rsidR="007B778B" w:rsidRDefault="007B778B" w:rsidP="007B778B">
            <w:pPr>
              <w:pStyle w:val="a3"/>
              <w:jc w:val="both"/>
            </w:pPr>
            <w:r>
              <w:t>17</w:t>
            </w:r>
          </w:p>
        </w:tc>
        <w:tc>
          <w:tcPr>
            <w:tcW w:w="6182" w:type="dxa"/>
            <w:shd w:val="clear" w:color="auto" w:fill="auto"/>
          </w:tcPr>
          <w:p w:rsidR="007B778B" w:rsidRDefault="007B778B" w:rsidP="007B778B">
            <w:pPr>
              <w:pStyle w:val="a3"/>
            </w:pPr>
            <w:r>
              <w:t>ООО «Комфорт»</w:t>
            </w:r>
          </w:p>
        </w:tc>
        <w:tc>
          <w:tcPr>
            <w:tcW w:w="2204" w:type="dxa"/>
            <w:shd w:val="clear" w:color="auto" w:fill="auto"/>
            <w:vAlign w:val="center"/>
          </w:tcPr>
          <w:p w:rsidR="007B778B" w:rsidRDefault="007B778B" w:rsidP="007B778B">
            <w:pPr>
              <w:pStyle w:val="a3"/>
              <w:jc w:val="center"/>
            </w:pPr>
            <w:r>
              <w:t>157 127,63</w:t>
            </w:r>
          </w:p>
        </w:tc>
      </w:tr>
    </w:tbl>
    <w:p w:rsidR="007B778B" w:rsidRPr="007B778B" w:rsidRDefault="007B778B" w:rsidP="007B778B">
      <w:bookmarkStart w:id="0" w:name="_GoBack"/>
      <w:bookmarkEnd w:id="0"/>
    </w:p>
    <w:sectPr w:rsidR="007B778B" w:rsidRPr="007B778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778B"/>
    <w:rsid w:val="00411112"/>
    <w:rsid w:val="007B778B"/>
    <w:rsid w:val="008166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778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7B778B"/>
    <w:pPr>
      <w:spacing w:before="100" w:beforeAutospacing="1" w:after="100" w:afterAutospacing="1"/>
    </w:pPr>
  </w:style>
  <w:style w:type="paragraph" w:customStyle="1" w:styleId="11">
    <w:name w:val="Знак Знак Знак Знак Знак Знак Знак1 Знак Знак Знак Знак Знак Знак Знак Знак Знак Знак Знак Знак Знак Знак Знак Знак Знак1 Знак Знак Знак Знак Знак Знак Знак Знак Знак Знак Знак Знак Знак"/>
    <w:basedOn w:val="a"/>
    <w:rsid w:val="007B778B"/>
    <w:pPr>
      <w:tabs>
        <w:tab w:val="num" w:pos="360"/>
      </w:tabs>
      <w:spacing w:after="160" w:line="240" w:lineRule="exact"/>
    </w:pPr>
    <w:rPr>
      <w:rFonts w:ascii="Verdana" w:hAnsi="Verdana" w:cs="Verdana"/>
      <w:sz w:val="20"/>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778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7B778B"/>
    <w:pPr>
      <w:spacing w:before="100" w:beforeAutospacing="1" w:after="100" w:afterAutospacing="1"/>
    </w:pPr>
  </w:style>
  <w:style w:type="paragraph" w:customStyle="1" w:styleId="11">
    <w:name w:val="Знак Знак Знак Знак Знак Знак Знак1 Знак Знак Знак Знак Знак Знак Знак Знак Знак Знак Знак Знак Знак Знак Знак Знак Знак1 Знак Знак Знак Знак Знак Знак Знак Знак Знак Знак Знак Знак Знак"/>
    <w:basedOn w:val="a"/>
    <w:rsid w:val="007B778B"/>
    <w:pPr>
      <w:tabs>
        <w:tab w:val="num" w:pos="360"/>
      </w:tabs>
      <w:spacing w:after="160" w:line="240" w:lineRule="exact"/>
    </w:pPr>
    <w:rPr>
      <w:rFonts w:ascii="Verdana" w:hAnsi="Verdana" w:cs="Verdana"/>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141</Words>
  <Characters>806</Characters>
  <Application>Microsoft Office Word</Application>
  <DocSecurity>0</DocSecurity>
  <Lines>6</Lines>
  <Paragraphs>1</Paragraphs>
  <ScaleCrop>false</ScaleCrop>
  <Company>SPecialiST RePack</Company>
  <LinksUpToDate>false</LinksUpToDate>
  <CharactersWithSpaces>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2</cp:revision>
  <dcterms:created xsi:type="dcterms:W3CDTF">2018-07-04T06:46:00Z</dcterms:created>
  <dcterms:modified xsi:type="dcterms:W3CDTF">2018-07-06T08:22:00Z</dcterms:modified>
</cp:coreProperties>
</file>